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62584B">
      <w:pPr>
        <w:jc w:val="center"/>
      </w:pPr>
      <w:r>
        <w:t>1</w:t>
      </w:r>
      <w:r w:rsidR="00E42977">
        <w:t xml:space="preserve"> квартал </w:t>
      </w:r>
      <w:proofErr w:type="gramStart"/>
      <w:r w:rsidR="00E42977">
        <w:t>20</w:t>
      </w:r>
      <w:r>
        <w:t>22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9C2276" w:rsidP="00851D9B">
            <w:pPr>
              <w:jc w:val="center"/>
            </w:pPr>
            <w:r>
              <w:t>183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316617">
              <w:t>4</w:t>
            </w:r>
          </w:p>
        </w:tc>
        <w:tc>
          <w:tcPr>
            <w:tcW w:w="4994" w:type="dxa"/>
          </w:tcPr>
          <w:p w:rsidR="00725B1B" w:rsidRDefault="009C2276" w:rsidP="00E53956">
            <w:pPr>
              <w:jc w:val="center"/>
            </w:pPr>
            <w:r>
              <w:t>2732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345DEF">
              <w:t>4</w:t>
            </w:r>
          </w:p>
        </w:tc>
        <w:tc>
          <w:tcPr>
            <w:tcW w:w="4994" w:type="dxa"/>
          </w:tcPr>
          <w:p w:rsidR="007A1EDA" w:rsidRDefault="009C2276" w:rsidP="002E548C">
            <w:pPr>
              <w:jc w:val="center"/>
            </w:pPr>
            <w:r>
              <w:t>1695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0166"/>
    <w:rsid w:val="00275F0A"/>
    <w:rsid w:val="0029183A"/>
    <w:rsid w:val="002C0FC1"/>
    <w:rsid w:val="002C6291"/>
    <w:rsid w:val="002D6C02"/>
    <w:rsid w:val="002E548C"/>
    <w:rsid w:val="00316617"/>
    <w:rsid w:val="00326FD3"/>
    <w:rsid w:val="00330B22"/>
    <w:rsid w:val="0033625E"/>
    <w:rsid w:val="00340696"/>
    <w:rsid w:val="00344B9B"/>
    <w:rsid w:val="00345DEF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2584B"/>
    <w:rsid w:val="00630B02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7174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2021-04-14T09:40:00Z</cp:lastPrinted>
  <dcterms:created xsi:type="dcterms:W3CDTF">2022-04-01T10:29:00Z</dcterms:created>
  <dcterms:modified xsi:type="dcterms:W3CDTF">2022-04-01T10:36:00Z</dcterms:modified>
</cp:coreProperties>
</file>